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44C7" w14:textId="77777777" w:rsidR="00542F59" w:rsidRDefault="00472410">
      <w:pPr>
        <w:jc w:val="center"/>
        <w:rPr>
          <w:rFonts w:ascii="Comic Sans MS" w:eastAsia="Comic Sans MS" w:hAnsi="Comic Sans MS" w:cs="Comic Sans MS"/>
          <w:sz w:val="20"/>
          <w:szCs w:val="20"/>
        </w:rPr>
      </w:pPr>
      <w:r>
        <w:rPr>
          <w:rFonts w:ascii="Comic Sans MS" w:eastAsia="Comic Sans MS" w:hAnsi="Comic Sans MS" w:cs="Comic Sans MS"/>
          <w:sz w:val="20"/>
          <w:szCs w:val="20"/>
        </w:rPr>
        <w:t>Home Learning May 25 -  29</w:t>
      </w:r>
    </w:p>
    <w:p w14:paraId="1BFD6C46" w14:textId="77777777" w:rsidR="00542F59" w:rsidRDefault="00472410">
      <w:pPr>
        <w:rPr>
          <w:rFonts w:ascii="Comic Sans MS" w:eastAsia="Comic Sans MS" w:hAnsi="Comic Sans MS" w:cs="Comic Sans MS"/>
          <w:sz w:val="20"/>
          <w:szCs w:val="20"/>
        </w:rPr>
      </w:pPr>
      <w:r>
        <w:rPr>
          <w:rFonts w:ascii="Comic Sans MS" w:eastAsia="Comic Sans MS" w:hAnsi="Comic Sans MS" w:cs="Comic Sans MS"/>
          <w:b/>
          <w:sz w:val="20"/>
          <w:szCs w:val="20"/>
        </w:rPr>
        <w:t>Sight words for the week:</w:t>
      </w:r>
      <w:r>
        <w:rPr>
          <w:rFonts w:ascii="Comic Sans MS" w:eastAsia="Comic Sans MS" w:hAnsi="Comic Sans MS" w:cs="Comic Sans MS"/>
          <w:sz w:val="20"/>
          <w:szCs w:val="20"/>
        </w:rPr>
        <w:t xml:space="preserve"> </w:t>
      </w:r>
    </w:p>
    <w:p w14:paraId="642F7512" w14:textId="77777777" w:rsidR="00542F59" w:rsidRDefault="00472410">
      <w:pPr>
        <w:rPr>
          <w:rFonts w:ascii="Comic Sans MS" w:eastAsia="Comic Sans MS" w:hAnsi="Comic Sans MS" w:cs="Comic Sans MS"/>
          <w:sz w:val="20"/>
          <w:szCs w:val="20"/>
        </w:rPr>
      </w:pPr>
      <w:r>
        <w:rPr>
          <w:rFonts w:ascii="Comic Sans MS" w:eastAsia="Comic Sans MS" w:hAnsi="Comic Sans MS" w:cs="Comic Sans MS"/>
          <w:sz w:val="20"/>
          <w:szCs w:val="20"/>
        </w:rPr>
        <w:t>City, community, countries, exciting, getting, pretty and prettier</w:t>
      </w:r>
    </w:p>
    <w:p w14:paraId="0BAB23DC" w14:textId="77777777" w:rsidR="00542F59" w:rsidRDefault="00542F59">
      <w:pPr>
        <w:rPr>
          <w:rFonts w:ascii="Comic Sans MS" w:eastAsia="Comic Sans MS" w:hAnsi="Comic Sans MS" w:cs="Comic Sans MS"/>
          <w:sz w:val="20"/>
          <w:szCs w:val="20"/>
        </w:rPr>
      </w:pPr>
    </w:p>
    <w:p w14:paraId="3F8B6D1D" w14:textId="77777777" w:rsidR="00542F59" w:rsidRDefault="00472410">
      <w:pPr>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Read for 20 minutes and play outside or be active daily </w:t>
      </w:r>
    </w:p>
    <w:p w14:paraId="62E5C23B" w14:textId="77777777" w:rsidR="00542F59" w:rsidRDefault="00472410">
      <w:pPr>
        <w:rPr>
          <w:rFonts w:ascii="Comic Sans MS" w:eastAsia="Comic Sans MS" w:hAnsi="Comic Sans MS" w:cs="Comic Sans MS"/>
          <w:b/>
          <w:i/>
          <w:sz w:val="20"/>
          <w:szCs w:val="20"/>
          <w:highlight w:val="yellow"/>
        </w:rPr>
      </w:pPr>
      <w:r>
        <w:rPr>
          <w:rFonts w:ascii="Comic Sans MS" w:eastAsia="Comic Sans MS" w:hAnsi="Comic Sans MS" w:cs="Comic Sans MS"/>
          <w:b/>
          <w:i/>
          <w:sz w:val="20"/>
          <w:szCs w:val="20"/>
          <w:highlight w:val="yellow"/>
        </w:rPr>
        <w:t>Grade 4 students - I will be adding division lessons to Dreambox this week, so please spend some time on Dreambox this week.</w:t>
      </w:r>
    </w:p>
    <w:p w14:paraId="23594354" w14:textId="77777777" w:rsidR="00542F59" w:rsidRDefault="00542F59">
      <w:pPr>
        <w:ind w:left="1440" w:firstLine="720"/>
        <w:jc w:val="center"/>
        <w:rPr>
          <w:rFonts w:ascii="Comic Sans MS" w:eastAsia="Comic Sans MS" w:hAnsi="Comic Sans MS" w:cs="Comic Sans MS"/>
          <w:b/>
          <w:i/>
          <w:sz w:val="20"/>
          <w:szCs w:val="20"/>
          <w:highlight w:val="yellow"/>
        </w:rPr>
      </w:pPr>
    </w:p>
    <w:p w14:paraId="3278A497" w14:textId="77777777" w:rsidR="00542F59" w:rsidRDefault="00472410">
      <w:pPr>
        <w:ind w:left="1440" w:firstLine="720"/>
        <w:jc w:val="center"/>
        <w:rPr>
          <w:rFonts w:ascii="Comic Sans MS" w:eastAsia="Comic Sans MS" w:hAnsi="Comic Sans MS" w:cs="Comic Sans MS"/>
          <w:sz w:val="20"/>
          <w:szCs w:val="20"/>
        </w:rPr>
      </w:pPr>
      <w:r>
        <w:rPr>
          <w:rFonts w:ascii="Comic Sans MS" w:eastAsia="Comic Sans MS" w:hAnsi="Comic Sans MS" w:cs="Comic Sans MS"/>
          <w:sz w:val="20"/>
          <w:szCs w:val="20"/>
        </w:rPr>
        <w:t>Language Arts</w:t>
      </w:r>
      <w:r>
        <w:rPr>
          <w:rFonts w:ascii="Comic Sans MS" w:eastAsia="Comic Sans MS" w:hAnsi="Comic Sans MS" w:cs="Comic Sans MS"/>
          <w:sz w:val="20"/>
          <w:szCs w:val="20"/>
        </w:rPr>
        <w:tab/>
        <w:t xml:space="preserve">                                  Math </w:t>
      </w:r>
    </w:p>
    <w:tbl>
      <w:tblPr>
        <w:tblStyle w:val="a"/>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4409"/>
        <w:gridCol w:w="3781"/>
      </w:tblGrid>
      <w:tr w:rsidR="00542F59" w14:paraId="2AFF68D4" w14:textId="77777777" w:rsidTr="00472410">
        <w:trPr>
          <w:trHeight w:val="5205"/>
        </w:trPr>
        <w:tc>
          <w:tcPr>
            <w:tcW w:w="1610" w:type="dxa"/>
            <w:shd w:val="clear" w:color="auto" w:fill="auto"/>
            <w:tcMar>
              <w:top w:w="100" w:type="dxa"/>
              <w:left w:w="100" w:type="dxa"/>
              <w:bottom w:w="100" w:type="dxa"/>
              <w:right w:w="100" w:type="dxa"/>
            </w:tcMar>
          </w:tcPr>
          <w:p w14:paraId="594EFBBD" w14:textId="77777777" w:rsidR="00542F59" w:rsidRDefault="0047241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Monday</w:t>
            </w:r>
            <w:r>
              <w:rPr>
                <w:rFonts w:ascii="Comic Sans MS" w:eastAsia="Comic Sans MS" w:hAnsi="Comic Sans MS" w:cs="Comic Sans MS"/>
                <w:sz w:val="20"/>
                <w:szCs w:val="20"/>
              </w:rPr>
              <w:t xml:space="preserve"> </w:t>
            </w:r>
          </w:p>
        </w:tc>
        <w:tc>
          <w:tcPr>
            <w:tcW w:w="4409" w:type="dxa"/>
            <w:shd w:val="clear" w:color="auto" w:fill="auto"/>
            <w:tcMar>
              <w:top w:w="100" w:type="dxa"/>
              <w:left w:w="100" w:type="dxa"/>
              <w:bottom w:w="100" w:type="dxa"/>
              <w:right w:w="100" w:type="dxa"/>
            </w:tcMar>
          </w:tcPr>
          <w:p w14:paraId="461C550E" w14:textId="77777777" w:rsidR="00542F59" w:rsidRDefault="00472410">
            <w:pPr>
              <w:widowControl w:val="0"/>
              <w:spacing w:line="240" w:lineRule="auto"/>
              <w:jc w:val="center"/>
              <w:rPr>
                <w:rFonts w:ascii="Comic Sans MS" w:eastAsia="Comic Sans MS" w:hAnsi="Comic Sans MS" w:cs="Comic Sans MS"/>
                <w:sz w:val="20"/>
                <w:szCs w:val="20"/>
              </w:rPr>
            </w:pPr>
            <w:r>
              <w:rPr>
                <w:rFonts w:ascii="Comic Sans MS" w:eastAsia="Comic Sans MS" w:hAnsi="Comic Sans MS" w:cs="Comic Sans MS"/>
                <w:b/>
                <w:sz w:val="20"/>
                <w:szCs w:val="20"/>
              </w:rPr>
              <w:t>Words of the week</w:t>
            </w:r>
            <w:r>
              <w:rPr>
                <w:rFonts w:ascii="Comic Sans MS" w:eastAsia="Comic Sans MS" w:hAnsi="Comic Sans MS" w:cs="Comic Sans MS"/>
                <w:sz w:val="20"/>
                <w:szCs w:val="20"/>
              </w:rPr>
              <w:t xml:space="preserve"> </w:t>
            </w:r>
          </w:p>
          <w:p w14:paraId="47F7DA4B" w14:textId="77777777" w:rsidR="00542F59" w:rsidRDefault="00542F59">
            <w:pPr>
              <w:widowControl w:val="0"/>
              <w:spacing w:line="240" w:lineRule="auto"/>
              <w:rPr>
                <w:rFonts w:ascii="Comic Sans MS" w:eastAsia="Comic Sans MS" w:hAnsi="Comic Sans MS" w:cs="Comic Sans MS"/>
                <w:sz w:val="20"/>
                <w:szCs w:val="20"/>
              </w:rPr>
            </w:pPr>
          </w:p>
          <w:p w14:paraId="0A7E51C8" w14:textId="77777777" w:rsidR="00542F59" w:rsidRDefault="0047241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With play - doh, Moon Dough, LEGO or something e</w:t>
            </w:r>
            <w:r>
              <w:rPr>
                <w:rFonts w:ascii="Comic Sans MS" w:eastAsia="Comic Sans MS" w:hAnsi="Comic Sans MS" w:cs="Comic Sans MS"/>
                <w:sz w:val="20"/>
                <w:szCs w:val="20"/>
              </w:rPr>
              <w:t>lse you may have at home make your words of the week.</w:t>
            </w:r>
          </w:p>
          <w:p w14:paraId="2B1413AA" w14:textId="77777777" w:rsidR="00542F59" w:rsidRDefault="00542F59">
            <w:pPr>
              <w:widowControl w:val="0"/>
              <w:spacing w:line="240" w:lineRule="auto"/>
              <w:rPr>
                <w:rFonts w:ascii="Comic Sans MS" w:eastAsia="Comic Sans MS" w:hAnsi="Comic Sans MS" w:cs="Comic Sans MS"/>
                <w:sz w:val="20"/>
                <w:szCs w:val="20"/>
              </w:rPr>
            </w:pPr>
          </w:p>
          <w:p w14:paraId="3C432877" w14:textId="77777777" w:rsidR="00542F59" w:rsidRDefault="00472410">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Extension: </w:t>
            </w:r>
          </w:p>
          <w:p w14:paraId="7774308C" w14:textId="77777777" w:rsidR="00542F59" w:rsidRDefault="0047241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Write a sentence with each of the words this week, or try to write one sentence using all the words, this might be tricky.</w:t>
            </w:r>
          </w:p>
          <w:p w14:paraId="3F776A76" w14:textId="77777777" w:rsidR="00542F59" w:rsidRDefault="00542F59">
            <w:pPr>
              <w:widowControl w:val="0"/>
              <w:spacing w:line="240" w:lineRule="auto"/>
              <w:rPr>
                <w:rFonts w:ascii="Comic Sans MS" w:eastAsia="Comic Sans MS" w:hAnsi="Comic Sans MS" w:cs="Comic Sans MS"/>
                <w:sz w:val="20"/>
                <w:szCs w:val="20"/>
              </w:rPr>
            </w:pPr>
          </w:p>
        </w:tc>
        <w:tc>
          <w:tcPr>
            <w:tcW w:w="3781" w:type="dxa"/>
            <w:shd w:val="clear" w:color="auto" w:fill="auto"/>
            <w:tcMar>
              <w:top w:w="100" w:type="dxa"/>
              <w:left w:w="100" w:type="dxa"/>
              <w:bottom w:w="100" w:type="dxa"/>
              <w:right w:w="100" w:type="dxa"/>
            </w:tcMar>
          </w:tcPr>
          <w:p w14:paraId="633C1798" w14:textId="77777777" w:rsidR="00542F59" w:rsidRDefault="00472410">
            <w:pPr>
              <w:widowControl w:val="0"/>
              <w:spacing w:line="240" w:lineRule="auto"/>
              <w:rPr>
                <w:rFonts w:ascii="Comic Sans MS" w:eastAsia="Comic Sans MS" w:hAnsi="Comic Sans MS" w:cs="Comic Sans MS"/>
                <w:b/>
                <w:color w:val="201F1E"/>
                <w:sz w:val="20"/>
                <w:szCs w:val="20"/>
              </w:rPr>
            </w:pPr>
            <w:r>
              <w:rPr>
                <w:rFonts w:ascii="Comic Sans MS" w:eastAsia="Comic Sans MS" w:hAnsi="Comic Sans MS" w:cs="Comic Sans MS"/>
                <w:b/>
                <w:color w:val="201F1E"/>
                <w:sz w:val="20"/>
                <w:szCs w:val="20"/>
              </w:rPr>
              <w:t>We are going to be starting division this week, so please watch t</w:t>
            </w:r>
            <w:r>
              <w:rPr>
                <w:rFonts w:ascii="Comic Sans MS" w:eastAsia="Comic Sans MS" w:hAnsi="Comic Sans MS" w:cs="Comic Sans MS"/>
                <w:b/>
                <w:color w:val="201F1E"/>
                <w:sz w:val="20"/>
                <w:szCs w:val="20"/>
              </w:rPr>
              <w:t>he videos I post to help you. We are going to take this slow over the next little bit as I know this is brand new for some of you.</w:t>
            </w:r>
          </w:p>
          <w:p w14:paraId="1361FD2F" w14:textId="77777777" w:rsidR="00542F59" w:rsidRDefault="00542F59">
            <w:pPr>
              <w:widowControl w:val="0"/>
              <w:spacing w:line="240" w:lineRule="auto"/>
              <w:rPr>
                <w:rFonts w:ascii="Comic Sans MS" w:eastAsia="Comic Sans MS" w:hAnsi="Comic Sans MS" w:cs="Comic Sans MS"/>
                <w:b/>
                <w:color w:val="201F1E"/>
                <w:sz w:val="20"/>
                <w:szCs w:val="20"/>
              </w:rPr>
            </w:pPr>
          </w:p>
          <w:p w14:paraId="313ABB2F" w14:textId="77777777" w:rsidR="00542F59" w:rsidRDefault="00472410">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1) Watch the video I will be posting about solving division problems using arrays and base 10 blocks.</w:t>
            </w:r>
          </w:p>
          <w:p w14:paraId="352BBC03" w14:textId="77777777" w:rsidR="00542F59" w:rsidRDefault="00542F59">
            <w:pPr>
              <w:widowControl w:val="0"/>
              <w:spacing w:line="240" w:lineRule="auto"/>
              <w:rPr>
                <w:rFonts w:ascii="Comic Sans MS" w:eastAsia="Comic Sans MS" w:hAnsi="Comic Sans MS" w:cs="Comic Sans MS"/>
                <w:color w:val="201F1E"/>
                <w:sz w:val="20"/>
                <w:szCs w:val="20"/>
              </w:rPr>
            </w:pPr>
          </w:p>
          <w:p w14:paraId="69D892EF" w14:textId="77777777" w:rsidR="00542F59" w:rsidRDefault="00472410">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Answer the following questions using either an array or base 10 strategy.</w:t>
            </w:r>
          </w:p>
          <w:p w14:paraId="3489BE7B" w14:textId="77777777" w:rsidR="00542F59" w:rsidRDefault="00542F59">
            <w:pPr>
              <w:widowControl w:val="0"/>
              <w:spacing w:line="240" w:lineRule="auto"/>
              <w:rPr>
                <w:rFonts w:ascii="Comic Sans MS" w:eastAsia="Comic Sans MS" w:hAnsi="Comic Sans MS" w:cs="Comic Sans MS"/>
                <w:color w:val="201F1E"/>
                <w:sz w:val="20"/>
                <w:szCs w:val="20"/>
              </w:rPr>
            </w:pPr>
          </w:p>
          <w:p w14:paraId="235D3E7D" w14:textId="77777777" w:rsidR="00542F59" w:rsidRDefault="0047241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color w:val="201F1E"/>
                <w:sz w:val="20"/>
                <w:szCs w:val="20"/>
              </w:rPr>
              <w:t xml:space="preserve">2) 30 </w:t>
            </w:r>
            <m:oMath>
              <m:r>
                <w:rPr>
                  <w:rFonts w:ascii="Cambria Math" w:hAnsi="Cambria Math"/>
                </w:rPr>
                <m:t>÷</m:t>
              </m:r>
            </m:oMath>
            <w:r>
              <w:rPr>
                <w:rFonts w:ascii="Comic Sans MS" w:eastAsia="Comic Sans MS" w:hAnsi="Comic Sans MS" w:cs="Comic Sans MS"/>
                <w:sz w:val="20"/>
                <w:szCs w:val="20"/>
              </w:rPr>
              <w:t xml:space="preserve"> 6 =</w:t>
            </w:r>
          </w:p>
          <w:p w14:paraId="4B331807" w14:textId="77777777" w:rsidR="00542F59" w:rsidRDefault="0047241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3) 35 </w:t>
            </w:r>
            <m:oMath>
              <m:r>
                <w:rPr>
                  <w:rFonts w:ascii="Cambria Math" w:hAnsi="Cambria Math"/>
                </w:rPr>
                <m:t>÷</m:t>
              </m:r>
            </m:oMath>
            <w:r>
              <w:rPr>
                <w:rFonts w:ascii="Comic Sans MS" w:eastAsia="Comic Sans MS" w:hAnsi="Comic Sans MS" w:cs="Comic Sans MS"/>
                <w:sz w:val="20"/>
                <w:szCs w:val="20"/>
              </w:rPr>
              <w:t xml:space="preserve"> 5 =</w:t>
            </w:r>
          </w:p>
          <w:p w14:paraId="022D9D7D" w14:textId="77777777" w:rsidR="00542F59" w:rsidRDefault="00472410">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sz w:val="20"/>
                <w:szCs w:val="20"/>
              </w:rPr>
              <w:t xml:space="preserve">4) 21 </w:t>
            </w:r>
            <m:oMath>
              <m:r>
                <w:rPr>
                  <w:rFonts w:ascii="Cambria Math" w:hAnsi="Cambria Math"/>
                </w:rPr>
                <m:t>÷</m:t>
              </m:r>
            </m:oMath>
            <w:r>
              <w:rPr>
                <w:rFonts w:ascii="Comic Sans MS" w:eastAsia="Comic Sans MS" w:hAnsi="Comic Sans MS" w:cs="Comic Sans MS"/>
                <w:sz w:val="20"/>
                <w:szCs w:val="20"/>
              </w:rPr>
              <w:t xml:space="preserve"> 3 = </w:t>
            </w:r>
          </w:p>
        </w:tc>
      </w:tr>
      <w:tr w:rsidR="00542F59" w14:paraId="16C6AA2B" w14:textId="77777777" w:rsidTr="00472410">
        <w:tc>
          <w:tcPr>
            <w:tcW w:w="1610" w:type="dxa"/>
            <w:shd w:val="clear" w:color="auto" w:fill="auto"/>
            <w:tcMar>
              <w:top w:w="100" w:type="dxa"/>
              <w:left w:w="100" w:type="dxa"/>
              <w:bottom w:w="100" w:type="dxa"/>
              <w:right w:w="100" w:type="dxa"/>
            </w:tcMar>
          </w:tcPr>
          <w:p w14:paraId="23654B23" w14:textId="77777777" w:rsidR="00542F59" w:rsidRDefault="00472410">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Tuesday </w:t>
            </w:r>
          </w:p>
        </w:tc>
        <w:tc>
          <w:tcPr>
            <w:tcW w:w="4409" w:type="dxa"/>
            <w:shd w:val="clear" w:color="auto" w:fill="auto"/>
            <w:tcMar>
              <w:top w:w="100" w:type="dxa"/>
              <w:left w:w="100" w:type="dxa"/>
              <w:bottom w:w="100" w:type="dxa"/>
              <w:right w:w="100" w:type="dxa"/>
            </w:tcMar>
          </w:tcPr>
          <w:p w14:paraId="00003817" w14:textId="77777777" w:rsidR="00542F59" w:rsidRDefault="0047241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Last week, you were to write an opinion piece of writing where you share your opinion about something giving reasons and examples as to why that is your opinion.</w:t>
            </w:r>
          </w:p>
          <w:p w14:paraId="23746A94" w14:textId="77777777" w:rsidR="00542F59" w:rsidRDefault="00542F59">
            <w:pPr>
              <w:widowControl w:val="0"/>
              <w:spacing w:line="240" w:lineRule="auto"/>
              <w:rPr>
                <w:rFonts w:ascii="Comic Sans MS" w:eastAsia="Comic Sans MS" w:hAnsi="Comic Sans MS" w:cs="Comic Sans MS"/>
                <w:sz w:val="20"/>
                <w:szCs w:val="20"/>
              </w:rPr>
            </w:pPr>
          </w:p>
          <w:p w14:paraId="4429674A" w14:textId="77777777" w:rsidR="00542F59" w:rsidRDefault="0047241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Today, you will complete the opinion piece by writing a </w:t>
            </w:r>
            <w:r>
              <w:rPr>
                <w:rFonts w:ascii="Comic Sans MS" w:eastAsia="Comic Sans MS" w:hAnsi="Comic Sans MS" w:cs="Comic Sans MS"/>
                <w:b/>
                <w:sz w:val="20"/>
                <w:szCs w:val="20"/>
              </w:rPr>
              <w:t>conclusion</w:t>
            </w:r>
            <w:r>
              <w:rPr>
                <w:rFonts w:ascii="Comic Sans MS" w:eastAsia="Comic Sans MS" w:hAnsi="Comic Sans MS" w:cs="Comic Sans MS"/>
                <w:sz w:val="20"/>
                <w:szCs w:val="20"/>
              </w:rPr>
              <w:t>:</w:t>
            </w:r>
            <w:hyperlink r:id="rId4">
              <w:r>
                <w:rPr>
                  <w:rFonts w:ascii="Comic Sans MS" w:eastAsia="Comic Sans MS" w:hAnsi="Comic Sans MS" w:cs="Comic Sans MS"/>
                  <w:sz w:val="20"/>
                  <w:szCs w:val="20"/>
                </w:rPr>
                <w:t xml:space="preserve"> </w:t>
              </w:r>
            </w:hyperlink>
            <w:hyperlink r:id="rId5">
              <w:r>
                <w:rPr>
                  <w:rFonts w:ascii="Comic Sans MS" w:eastAsia="Comic Sans MS" w:hAnsi="Comic Sans MS" w:cs="Comic Sans MS"/>
                  <w:color w:val="1155CC"/>
                  <w:sz w:val="20"/>
                  <w:szCs w:val="20"/>
                  <w:u w:val="single"/>
                </w:rPr>
                <w:t>https://www.youtube.com/watch?v=3Xo9C8BxgWE&amp;feature=emb_rel_pause</w:t>
              </w:r>
            </w:hyperlink>
          </w:p>
          <w:p w14:paraId="036C5A01" w14:textId="77777777" w:rsidR="00542F59" w:rsidRDefault="00542F59">
            <w:pPr>
              <w:widowControl w:val="0"/>
              <w:spacing w:line="240" w:lineRule="auto"/>
              <w:rPr>
                <w:rFonts w:ascii="Comic Sans MS" w:eastAsia="Comic Sans MS" w:hAnsi="Comic Sans MS" w:cs="Comic Sans MS"/>
                <w:sz w:val="20"/>
                <w:szCs w:val="20"/>
              </w:rPr>
            </w:pPr>
          </w:p>
          <w:p w14:paraId="6EC57CDA" w14:textId="77777777" w:rsidR="00542F59" w:rsidRDefault="0047241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Watch the link above and write your conclusion if you haven’t already done so. Watching the video may be a good idea even if you have finished your conclusion, you may want to go back and revise your conclusion.</w:t>
            </w:r>
          </w:p>
        </w:tc>
        <w:tc>
          <w:tcPr>
            <w:tcW w:w="3781" w:type="dxa"/>
            <w:shd w:val="clear" w:color="auto" w:fill="auto"/>
            <w:tcMar>
              <w:top w:w="100" w:type="dxa"/>
              <w:left w:w="100" w:type="dxa"/>
              <w:bottom w:w="100" w:type="dxa"/>
              <w:right w:w="100" w:type="dxa"/>
            </w:tcMar>
          </w:tcPr>
          <w:p w14:paraId="2953A2A5" w14:textId="77777777" w:rsidR="00542F59" w:rsidRDefault="00472410">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Solve the following problems using the array</w:t>
            </w:r>
            <w:r>
              <w:rPr>
                <w:rFonts w:ascii="Comic Sans MS" w:eastAsia="Comic Sans MS" w:hAnsi="Comic Sans MS" w:cs="Comic Sans MS"/>
                <w:color w:val="201F1E"/>
                <w:sz w:val="20"/>
                <w:szCs w:val="20"/>
              </w:rPr>
              <w:t xml:space="preserve"> strategy. </w:t>
            </w:r>
          </w:p>
          <w:p w14:paraId="089359B4" w14:textId="77777777" w:rsidR="00542F59" w:rsidRDefault="00472410">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1) There are 12 drum dancers. They will dance onto the stage in equal rows. How many dancers could be in each row? Use arrays to show the possibilities.</w:t>
            </w:r>
          </w:p>
          <w:p w14:paraId="17E505FD" w14:textId="77777777" w:rsidR="00542F59" w:rsidRDefault="00542F59">
            <w:pPr>
              <w:widowControl w:val="0"/>
              <w:spacing w:line="240" w:lineRule="auto"/>
              <w:rPr>
                <w:rFonts w:ascii="Comic Sans MS" w:eastAsia="Comic Sans MS" w:hAnsi="Comic Sans MS" w:cs="Comic Sans MS"/>
                <w:color w:val="201F1E"/>
                <w:sz w:val="20"/>
                <w:szCs w:val="20"/>
              </w:rPr>
            </w:pPr>
          </w:p>
          <w:p w14:paraId="48238C35" w14:textId="77777777" w:rsidR="00542F59" w:rsidRDefault="00472410">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 xml:space="preserve">2) There are 28 students in a class. The teacher needs to put them in equal groups for an </w:t>
            </w:r>
            <w:r>
              <w:rPr>
                <w:rFonts w:ascii="Comic Sans MS" w:eastAsia="Comic Sans MS" w:hAnsi="Comic Sans MS" w:cs="Comic Sans MS"/>
                <w:color w:val="201F1E"/>
                <w:sz w:val="20"/>
                <w:szCs w:val="20"/>
              </w:rPr>
              <w:t xml:space="preserve">activity. How many ways can she group the students. Use arrays to help you show the possibilities. </w:t>
            </w:r>
          </w:p>
        </w:tc>
      </w:tr>
      <w:tr w:rsidR="00542F59" w14:paraId="6F4EFC38" w14:textId="77777777" w:rsidTr="00472410">
        <w:trPr>
          <w:trHeight w:val="4245"/>
        </w:trPr>
        <w:tc>
          <w:tcPr>
            <w:tcW w:w="1610" w:type="dxa"/>
            <w:shd w:val="clear" w:color="auto" w:fill="auto"/>
            <w:tcMar>
              <w:top w:w="100" w:type="dxa"/>
              <w:left w:w="100" w:type="dxa"/>
              <w:bottom w:w="100" w:type="dxa"/>
              <w:right w:w="100" w:type="dxa"/>
            </w:tcMar>
          </w:tcPr>
          <w:p w14:paraId="5E7AF016" w14:textId="77777777" w:rsidR="00542F59" w:rsidRDefault="0047241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Wednesday </w:t>
            </w:r>
          </w:p>
        </w:tc>
        <w:tc>
          <w:tcPr>
            <w:tcW w:w="4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96C3C" w14:textId="77777777" w:rsidR="00542F59" w:rsidRDefault="00472410">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 xml:space="preserve">Today I want you to watch the video below about revising, which makes our writing better. </w:t>
            </w:r>
          </w:p>
          <w:p w14:paraId="5A9A1762" w14:textId="77777777" w:rsidR="00542F59" w:rsidRDefault="00472410">
            <w:pPr>
              <w:widowControl w:val="0"/>
              <w:spacing w:before="240" w:after="240"/>
              <w:rPr>
                <w:rFonts w:ascii="Comic Sans MS" w:eastAsia="Comic Sans MS" w:hAnsi="Comic Sans MS" w:cs="Comic Sans MS"/>
                <w:color w:val="1155CC"/>
                <w:sz w:val="20"/>
                <w:szCs w:val="20"/>
                <w:highlight w:val="white"/>
                <w:u w:val="single"/>
              </w:rPr>
            </w:pPr>
            <w:hyperlink r:id="rId6">
              <w:r>
                <w:rPr>
                  <w:rFonts w:ascii="Comic Sans MS" w:eastAsia="Comic Sans MS" w:hAnsi="Comic Sans MS" w:cs="Comic Sans MS"/>
                  <w:color w:val="1155CC"/>
                  <w:sz w:val="20"/>
                  <w:szCs w:val="20"/>
                  <w:highlight w:val="white"/>
                  <w:u w:val="single"/>
                </w:rPr>
                <w:t>https://www.youtube.com/watch?v=6sZao2fUhSw</w:t>
              </w:r>
            </w:hyperlink>
          </w:p>
          <w:p w14:paraId="647FDF6B" w14:textId="77777777" w:rsidR="00542F59" w:rsidRDefault="00472410">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 xml:space="preserve">I will also be posting a video of my writing which I have </w:t>
            </w:r>
            <w:r>
              <w:rPr>
                <w:rFonts w:ascii="Comic Sans MS" w:eastAsia="Comic Sans MS" w:hAnsi="Comic Sans MS" w:cs="Comic Sans MS"/>
                <w:sz w:val="20"/>
                <w:szCs w:val="20"/>
                <w:highlight w:val="white"/>
              </w:rPr>
              <w:t>revised.</w:t>
            </w:r>
          </w:p>
          <w:p w14:paraId="18AAFD64" w14:textId="77777777" w:rsidR="00542F59" w:rsidRDefault="00472410">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After watching the two videos, I want you to revise your writing.</w:t>
            </w:r>
          </w:p>
        </w:tc>
        <w:tc>
          <w:tcPr>
            <w:tcW w:w="3781" w:type="dxa"/>
            <w:shd w:val="clear" w:color="auto" w:fill="auto"/>
            <w:tcMar>
              <w:top w:w="100" w:type="dxa"/>
              <w:left w:w="100" w:type="dxa"/>
              <w:bottom w:w="100" w:type="dxa"/>
              <w:right w:w="100" w:type="dxa"/>
            </w:tcMar>
          </w:tcPr>
          <w:p w14:paraId="72C79FEB" w14:textId="77777777" w:rsidR="00542F59" w:rsidRDefault="00472410">
            <w:pPr>
              <w:widowControl w:val="0"/>
              <w:spacing w:before="240"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Dreambox to practice the division lessons.</w:t>
            </w:r>
          </w:p>
        </w:tc>
      </w:tr>
      <w:tr w:rsidR="00542F59" w14:paraId="02AAC651" w14:textId="77777777" w:rsidTr="00472410">
        <w:trPr>
          <w:trHeight w:val="9210"/>
        </w:trPr>
        <w:tc>
          <w:tcPr>
            <w:tcW w:w="1610" w:type="dxa"/>
            <w:shd w:val="clear" w:color="auto" w:fill="auto"/>
            <w:tcMar>
              <w:top w:w="100" w:type="dxa"/>
              <w:left w:w="100" w:type="dxa"/>
              <w:bottom w:w="100" w:type="dxa"/>
              <w:right w:w="100" w:type="dxa"/>
            </w:tcMar>
          </w:tcPr>
          <w:p w14:paraId="442EE84E" w14:textId="77777777" w:rsidR="00542F59" w:rsidRDefault="0047241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Thursday</w:t>
            </w:r>
          </w:p>
        </w:tc>
        <w:tc>
          <w:tcPr>
            <w:tcW w:w="4409" w:type="dxa"/>
            <w:shd w:val="clear" w:color="auto" w:fill="auto"/>
            <w:tcMar>
              <w:top w:w="100" w:type="dxa"/>
              <w:left w:w="100" w:type="dxa"/>
              <w:bottom w:w="100" w:type="dxa"/>
              <w:right w:w="100" w:type="dxa"/>
            </w:tcMar>
          </w:tcPr>
          <w:p w14:paraId="5692CAD5" w14:textId="77777777" w:rsidR="00542F59" w:rsidRDefault="00472410">
            <w:pPr>
              <w:widowControl w:val="0"/>
              <w:spacing w:before="240" w:after="240"/>
              <w:rPr>
                <w:rFonts w:ascii="Comic Sans MS" w:eastAsia="Comic Sans MS" w:hAnsi="Comic Sans MS" w:cs="Comic Sans MS"/>
                <w:color w:val="1155CC"/>
                <w:sz w:val="20"/>
                <w:szCs w:val="20"/>
                <w:highlight w:val="white"/>
                <w:u w:val="single"/>
              </w:rPr>
            </w:pPr>
            <w:r>
              <w:rPr>
                <w:rFonts w:ascii="Comic Sans MS" w:eastAsia="Comic Sans MS" w:hAnsi="Comic Sans MS" w:cs="Comic Sans MS"/>
                <w:sz w:val="20"/>
                <w:szCs w:val="20"/>
                <w:highlight w:val="white"/>
              </w:rPr>
              <w:t>Today, please watch the following video on editing to  fix mistakes in spelling, capitalization and punctuation:</w:t>
            </w:r>
            <w:hyperlink r:id="rId7">
              <w:r>
                <w:rPr>
                  <w:rFonts w:ascii="Comic Sans MS" w:eastAsia="Comic Sans MS" w:hAnsi="Comic Sans MS" w:cs="Comic Sans MS"/>
                  <w:sz w:val="20"/>
                  <w:szCs w:val="20"/>
                  <w:highlight w:val="white"/>
                </w:rPr>
                <w:t xml:space="preserve"> </w:t>
              </w:r>
            </w:hyperlink>
            <w:hyperlink r:id="rId8">
              <w:r>
                <w:rPr>
                  <w:rFonts w:ascii="Comic Sans MS" w:eastAsia="Comic Sans MS" w:hAnsi="Comic Sans MS" w:cs="Comic Sans MS"/>
                  <w:color w:val="1155CC"/>
                  <w:sz w:val="20"/>
                  <w:szCs w:val="20"/>
                  <w:highlight w:val="white"/>
                  <w:u w:val="single"/>
                </w:rPr>
                <w:t>https://www.youtube.com/watch?v=LSmjkSkaR70</w:t>
              </w:r>
            </w:hyperlink>
          </w:p>
          <w:p w14:paraId="587C26B1" w14:textId="77777777" w:rsidR="00542F59" w:rsidRDefault="00472410">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 xml:space="preserve">After watching the video, please edit your writing. </w:t>
            </w:r>
          </w:p>
          <w:p w14:paraId="2DE541EC" w14:textId="77777777" w:rsidR="00542F59" w:rsidRDefault="00472410">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You have just finished your first opinion writing! I’m very proud of your hard work. I’d love to s</w:t>
            </w:r>
            <w:r>
              <w:rPr>
                <w:rFonts w:ascii="Comic Sans MS" w:eastAsia="Comic Sans MS" w:hAnsi="Comic Sans MS" w:cs="Comic Sans MS"/>
                <w:sz w:val="20"/>
                <w:szCs w:val="20"/>
                <w:highlight w:val="white"/>
              </w:rPr>
              <w:t xml:space="preserve">ee or hear your writing if you want to send me a picture or video. </w:t>
            </w:r>
          </w:p>
          <w:p w14:paraId="4F1ECA9B" w14:textId="77777777" w:rsidR="00542F59" w:rsidRDefault="00542F59">
            <w:pPr>
              <w:widowControl w:val="0"/>
              <w:spacing w:before="240" w:after="240"/>
              <w:rPr>
                <w:rFonts w:ascii="Comic Sans MS" w:eastAsia="Comic Sans MS" w:hAnsi="Comic Sans MS" w:cs="Comic Sans MS"/>
                <w:sz w:val="20"/>
                <w:szCs w:val="20"/>
                <w:highlight w:val="white"/>
              </w:rPr>
            </w:pPr>
          </w:p>
          <w:p w14:paraId="6B4F8E46" w14:textId="77777777" w:rsidR="00542F59" w:rsidRDefault="00542F59">
            <w:pPr>
              <w:widowControl w:val="0"/>
              <w:spacing w:before="240" w:after="240"/>
              <w:rPr>
                <w:rFonts w:ascii="Comic Sans MS" w:eastAsia="Comic Sans MS" w:hAnsi="Comic Sans MS" w:cs="Comic Sans MS"/>
                <w:sz w:val="20"/>
                <w:szCs w:val="20"/>
                <w:highlight w:val="white"/>
              </w:rPr>
            </w:pPr>
          </w:p>
        </w:tc>
        <w:tc>
          <w:tcPr>
            <w:tcW w:w="3781" w:type="dxa"/>
            <w:shd w:val="clear" w:color="auto" w:fill="auto"/>
            <w:tcMar>
              <w:top w:w="100" w:type="dxa"/>
              <w:left w:w="100" w:type="dxa"/>
              <w:bottom w:w="100" w:type="dxa"/>
              <w:right w:w="100" w:type="dxa"/>
            </w:tcMar>
          </w:tcPr>
          <w:p w14:paraId="6611F7D5" w14:textId="77777777" w:rsidR="00542F59" w:rsidRDefault="00472410">
            <w:pPr>
              <w:widowControl w:val="0"/>
              <w:spacing w:line="360" w:lineRule="auto"/>
              <w:rPr>
                <w:rFonts w:ascii="Comic Sans MS" w:eastAsia="Comic Sans MS" w:hAnsi="Comic Sans MS" w:cs="Comic Sans MS"/>
                <w:b/>
                <w:sz w:val="20"/>
                <w:szCs w:val="20"/>
              </w:rPr>
            </w:pPr>
            <w:r>
              <w:rPr>
                <w:rFonts w:ascii="Comic Sans MS" w:eastAsia="Comic Sans MS" w:hAnsi="Comic Sans MS" w:cs="Comic Sans MS"/>
                <w:b/>
                <w:sz w:val="20"/>
                <w:szCs w:val="20"/>
              </w:rPr>
              <w:t>Today you will be learning about remainders. I have posted a video that you will need to watch before you solve the following problems. Make sure you show all of your work for each quest</w:t>
            </w:r>
            <w:r>
              <w:rPr>
                <w:rFonts w:ascii="Comic Sans MS" w:eastAsia="Comic Sans MS" w:hAnsi="Comic Sans MS" w:cs="Comic Sans MS"/>
                <w:b/>
                <w:sz w:val="20"/>
                <w:szCs w:val="20"/>
              </w:rPr>
              <w:t xml:space="preserve">ion. </w:t>
            </w:r>
          </w:p>
          <w:p w14:paraId="5A5D8F81" w14:textId="77777777" w:rsidR="00542F59" w:rsidRDefault="00542F59">
            <w:pPr>
              <w:widowControl w:val="0"/>
              <w:spacing w:line="360" w:lineRule="auto"/>
              <w:rPr>
                <w:rFonts w:ascii="Comic Sans MS" w:eastAsia="Comic Sans MS" w:hAnsi="Comic Sans MS" w:cs="Comic Sans MS"/>
                <w:sz w:val="20"/>
                <w:szCs w:val="20"/>
              </w:rPr>
            </w:pPr>
          </w:p>
          <w:p w14:paraId="52571BA2" w14:textId="77777777" w:rsidR="00542F59" w:rsidRDefault="00472410">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1) Caleb is putting his markers into packages. He has 43 markers. Each package holds 8 markers. </w:t>
            </w:r>
          </w:p>
          <w:p w14:paraId="72CBF289" w14:textId="77777777" w:rsidR="00542F59" w:rsidRDefault="00472410">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a) How many packages will Caleb fill?</w:t>
            </w:r>
          </w:p>
          <w:p w14:paraId="15246610" w14:textId="77777777" w:rsidR="00542F59" w:rsidRDefault="00472410">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b) How many markers will he have left over?</w:t>
            </w:r>
          </w:p>
          <w:p w14:paraId="306C23B1" w14:textId="77777777" w:rsidR="00542F59" w:rsidRDefault="00472410">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2) 24 </w:t>
            </w:r>
            <m:oMath>
              <m:r>
                <w:rPr>
                  <w:rFonts w:ascii="Cambria Math" w:hAnsi="Cambria Math"/>
                </w:rPr>
                <m:t>÷</m:t>
              </m:r>
            </m:oMath>
            <w:r>
              <w:rPr>
                <w:rFonts w:ascii="Comic Sans MS" w:eastAsia="Comic Sans MS" w:hAnsi="Comic Sans MS" w:cs="Comic Sans MS"/>
                <w:sz w:val="20"/>
                <w:szCs w:val="20"/>
              </w:rPr>
              <w:t xml:space="preserve"> 3= </w:t>
            </w:r>
          </w:p>
          <w:p w14:paraId="3FA219C3" w14:textId="77777777" w:rsidR="00542F59" w:rsidRDefault="00472410">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3) 20 </w:t>
            </w:r>
            <m:oMath>
              <m:r>
                <w:rPr>
                  <w:rFonts w:ascii="Cambria Math" w:hAnsi="Cambria Math"/>
                </w:rPr>
                <m:t>÷</m:t>
              </m:r>
            </m:oMath>
            <w:r>
              <w:rPr>
                <w:rFonts w:ascii="Comic Sans MS" w:eastAsia="Comic Sans MS" w:hAnsi="Comic Sans MS" w:cs="Comic Sans MS"/>
                <w:sz w:val="20"/>
                <w:szCs w:val="20"/>
              </w:rPr>
              <w:t xml:space="preserve"> 6</w:t>
            </w:r>
          </w:p>
          <w:p w14:paraId="48C32D39" w14:textId="77777777" w:rsidR="00542F59" w:rsidRDefault="00472410">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4) Elizabeth takes 2 apples to school each day as a snack. She has 15 apples. How many days can Elizabeth take her snack to school? </w:t>
            </w:r>
          </w:p>
        </w:tc>
      </w:tr>
      <w:tr w:rsidR="00542F59" w14:paraId="64D4148D" w14:textId="77777777" w:rsidTr="00472410">
        <w:tc>
          <w:tcPr>
            <w:tcW w:w="1610" w:type="dxa"/>
            <w:shd w:val="clear" w:color="auto" w:fill="auto"/>
            <w:tcMar>
              <w:top w:w="100" w:type="dxa"/>
              <w:left w:w="100" w:type="dxa"/>
              <w:bottom w:w="100" w:type="dxa"/>
              <w:right w:w="100" w:type="dxa"/>
            </w:tcMar>
          </w:tcPr>
          <w:p w14:paraId="6C86C666" w14:textId="77777777" w:rsidR="00542F59" w:rsidRDefault="0047241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Friday</w:t>
            </w:r>
          </w:p>
        </w:tc>
        <w:tc>
          <w:tcPr>
            <w:tcW w:w="4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62102" w14:textId="77777777" w:rsidR="00542F59" w:rsidRDefault="00472410">
            <w:pPr>
              <w:rPr>
                <w:rFonts w:ascii="Comic Sans MS" w:eastAsia="Comic Sans MS" w:hAnsi="Comic Sans MS" w:cs="Comic Sans MS"/>
                <w:sz w:val="20"/>
                <w:szCs w:val="20"/>
              </w:rPr>
            </w:pPr>
            <w:r>
              <w:rPr>
                <w:rFonts w:ascii="Comic Sans MS" w:eastAsia="Comic Sans MS" w:hAnsi="Comic Sans MS" w:cs="Comic Sans MS"/>
                <w:sz w:val="20"/>
                <w:szCs w:val="20"/>
              </w:rPr>
              <w:t>After you finish reading today, record three unfamiliar words that you came across while reading. What did you thin</w:t>
            </w:r>
            <w:r>
              <w:rPr>
                <w:rFonts w:ascii="Comic Sans MS" w:eastAsia="Comic Sans MS" w:hAnsi="Comic Sans MS" w:cs="Comic Sans MS"/>
                <w:sz w:val="20"/>
                <w:szCs w:val="20"/>
              </w:rPr>
              <w:t>k each word meant? Why?</w:t>
            </w:r>
          </w:p>
          <w:p w14:paraId="13DD0E24" w14:textId="77777777" w:rsidR="00542F59" w:rsidRDefault="00542F59">
            <w:pPr>
              <w:rPr>
                <w:rFonts w:ascii="Comic Sans MS" w:eastAsia="Comic Sans MS" w:hAnsi="Comic Sans MS" w:cs="Comic Sans MS"/>
                <w:sz w:val="20"/>
                <w:szCs w:val="20"/>
              </w:rPr>
            </w:pPr>
          </w:p>
          <w:p w14:paraId="22742856" w14:textId="77777777" w:rsidR="00542F59" w:rsidRDefault="00542F59">
            <w:pPr>
              <w:rPr>
                <w:rFonts w:ascii="Comic Sans MS" w:eastAsia="Comic Sans MS" w:hAnsi="Comic Sans MS" w:cs="Comic Sans MS"/>
                <w:b/>
                <w:sz w:val="20"/>
                <w:szCs w:val="20"/>
              </w:rPr>
            </w:pPr>
          </w:p>
          <w:p w14:paraId="5D3C39FE" w14:textId="77777777" w:rsidR="00542F59" w:rsidRDefault="00542F59">
            <w:pPr>
              <w:rPr>
                <w:rFonts w:ascii="Comic Sans MS" w:eastAsia="Comic Sans MS" w:hAnsi="Comic Sans MS" w:cs="Comic Sans MS"/>
                <w:b/>
                <w:sz w:val="20"/>
                <w:szCs w:val="20"/>
              </w:rPr>
            </w:pPr>
          </w:p>
        </w:tc>
        <w:tc>
          <w:tcPr>
            <w:tcW w:w="3781" w:type="dxa"/>
            <w:shd w:val="clear" w:color="auto" w:fill="auto"/>
            <w:tcMar>
              <w:top w:w="100" w:type="dxa"/>
              <w:left w:w="100" w:type="dxa"/>
              <w:bottom w:w="100" w:type="dxa"/>
              <w:right w:w="100" w:type="dxa"/>
            </w:tcMar>
          </w:tcPr>
          <w:p w14:paraId="6A899B70" w14:textId="77777777" w:rsidR="00542F59" w:rsidRPr="00472410" w:rsidRDefault="00472410">
            <w:pPr>
              <w:pStyle w:val="Heading3"/>
              <w:keepNext w:val="0"/>
              <w:keepLines w:val="0"/>
              <w:widowControl w:val="0"/>
              <w:shd w:val="clear" w:color="auto" w:fill="FFFFFF"/>
              <w:spacing w:before="240" w:after="240" w:line="240" w:lineRule="auto"/>
              <w:rPr>
                <w:rFonts w:ascii="Comic Sans MS" w:eastAsia="Comic Sans MS" w:hAnsi="Comic Sans MS" w:cs="Comic Sans MS"/>
                <w:b/>
                <w:color w:val="auto"/>
                <w:sz w:val="20"/>
                <w:szCs w:val="20"/>
              </w:rPr>
            </w:pPr>
            <w:r w:rsidRPr="00472410">
              <w:rPr>
                <w:rFonts w:ascii="Comic Sans MS" w:eastAsia="Comic Sans MS" w:hAnsi="Comic Sans MS" w:cs="Comic Sans MS"/>
                <w:b/>
                <w:color w:val="auto"/>
                <w:sz w:val="20"/>
                <w:szCs w:val="20"/>
              </w:rPr>
              <w:t>Division War</w:t>
            </w:r>
          </w:p>
          <w:p w14:paraId="3C1D138B" w14:textId="77777777" w:rsidR="00542F59" w:rsidRPr="00472410" w:rsidRDefault="00472410">
            <w:pPr>
              <w:pStyle w:val="Heading3"/>
              <w:keepNext w:val="0"/>
              <w:keepLines w:val="0"/>
              <w:widowControl w:val="0"/>
              <w:shd w:val="clear" w:color="auto" w:fill="FFFFFF"/>
              <w:spacing w:before="240" w:after="240" w:line="240" w:lineRule="auto"/>
              <w:rPr>
                <w:rFonts w:ascii="Comic Sans MS" w:eastAsia="Comic Sans MS" w:hAnsi="Comic Sans MS" w:cs="Comic Sans MS"/>
                <w:color w:val="auto"/>
                <w:sz w:val="20"/>
                <w:szCs w:val="20"/>
              </w:rPr>
            </w:pPr>
            <w:r w:rsidRPr="00472410">
              <w:rPr>
                <w:rFonts w:ascii="Comic Sans MS" w:eastAsia="Comic Sans MS" w:hAnsi="Comic Sans MS" w:cs="Comic Sans MS"/>
                <w:color w:val="auto"/>
                <w:sz w:val="20"/>
                <w:szCs w:val="20"/>
              </w:rPr>
              <w:t>Players – 2 and up</w:t>
            </w:r>
          </w:p>
          <w:p w14:paraId="42839F00" w14:textId="77777777" w:rsidR="00542F59" w:rsidRPr="00472410" w:rsidRDefault="00472410">
            <w:pPr>
              <w:pStyle w:val="Heading3"/>
              <w:keepNext w:val="0"/>
              <w:keepLines w:val="0"/>
              <w:widowControl w:val="0"/>
              <w:shd w:val="clear" w:color="auto" w:fill="FFFFFF"/>
              <w:spacing w:before="240" w:after="240" w:line="240" w:lineRule="auto"/>
              <w:rPr>
                <w:rFonts w:ascii="Comic Sans MS" w:eastAsia="Comic Sans MS" w:hAnsi="Comic Sans MS" w:cs="Comic Sans MS"/>
                <w:color w:val="auto"/>
                <w:sz w:val="20"/>
                <w:szCs w:val="20"/>
              </w:rPr>
            </w:pPr>
            <w:r w:rsidRPr="00472410">
              <w:rPr>
                <w:rFonts w:ascii="Comic Sans MS" w:eastAsia="Comic Sans MS" w:hAnsi="Comic Sans MS" w:cs="Comic Sans MS"/>
                <w:b/>
                <w:color w:val="auto"/>
                <w:sz w:val="20"/>
                <w:szCs w:val="20"/>
              </w:rPr>
              <w:t>Card Values</w:t>
            </w:r>
            <w:r w:rsidRPr="00472410">
              <w:rPr>
                <w:rFonts w:ascii="Comic Sans MS" w:eastAsia="Comic Sans MS" w:hAnsi="Comic Sans MS" w:cs="Comic Sans MS"/>
                <w:color w:val="auto"/>
                <w:sz w:val="20"/>
                <w:szCs w:val="20"/>
              </w:rPr>
              <w:t xml:space="preserve"> - Ace represents the number “1,” Jack is “12,” Queen is “14,” King is “15,” Joker is “16”. Other cards stand for their face values</w:t>
            </w:r>
          </w:p>
          <w:p w14:paraId="4E77A53B" w14:textId="77777777" w:rsidR="00542F59" w:rsidRPr="00472410" w:rsidRDefault="00472410">
            <w:pPr>
              <w:pStyle w:val="Heading3"/>
              <w:keepNext w:val="0"/>
              <w:keepLines w:val="0"/>
              <w:widowControl w:val="0"/>
              <w:shd w:val="clear" w:color="auto" w:fill="FFFFFF"/>
              <w:spacing w:before="240" w:after="240" w:line="240" w:lineRule="auto"/>
              <w:rPr>
                <w:rFonts w:ascii="Comic Sans MS" w:eastAsia="Comic Sans MS" w:hAnsi="Comic Sans MS" w:cs="Comic Sans MS"/>
                <w:color w:val="auto"/>
                <w:sz w:val="20"/>
                <w:szCs w:val="20"/>
              </w:rPr>
            </w:pPr>
            <w:r w:rsidRPr="00472410">
              <w:rPr>
                <w:rFonts w:ascii="Comic Sans MS" w:eastAsia="Comic Sans MS" w:hAnsi="Comic Sans MS" w:cs="Comic Sans MS"/>
                <w:b/>
                <w:color w:val="auto"/>
                <w:sz w:val="20"/>
                <w:szCs w:val="20"/>
              </w:rPr>
              <w:t>Objective</w:t>
            </w:r>
            <w:r w:rsidRPr="00472410">
              <w:rPr>
                <w:rFonts w:ascii="Comic Sans MS" w:eastAsia="Comic Sans MS" w:hAnsi="Comic Sans MS" w:cs="Comic Sans MS"/>
                <w:color w:val="auto"/>
                <w:sz w:val="20"/>
                <w:szCs w:val="20"/>
              </w:rPr>
              <w:t xml:space="preserve"> – win the largest number of cards</w:t>
            </w:r>
          </w:p>
          <w:p w14:paraId="5F0AA74B" w14:textId="77777777" w:rsidR="00542F59" w:rsidRPr="00472410" w:rsidRDefault="00472410">
            <w:pPr>
              <w:pStyle w:val="Heading3"/>
              <w:keepNext w:val="0"/>
              <w:keepLines w:val="0"/>
              <w:widowControl w:val="0"/>
              <w:shd w:val="clear" w:color="auto" w:fill="FFFFFF"/>
              <w:spacing w:before="240" w:after="240" w:line="240" w:lineRule="auto"/>
              <w:rPr>
                <w:rFonts w:ascii="Comic Sans MS" w:eastAsia="Comic Sans MS" w:hAnsi="Comic Sans MS" w:cs="Comic Sans MS"/>
                <w:color w:val="auto"/>
                <w:sz w:val="20"/>
                <w:szCs w:val="20"/>
              </w:rPr>
            </w:pPr>
            <w:r w:rsidRPr="00472410">
              <w:rPr>
                <w:rFonts w:ascii="Comic Sans MS" w:eastAsia="Comic Sans MS" w:hAnsi="Comic Sans MS" w:cs="Comic Sans MS"/>
                <w:b/>
                <w:color w:val="auto"/>
                <w:sz w:val="20"/>
                <w:szCs w:val="20"/>
              </w:rPr>
              <w:t>Preparation</w:t>
            </w:r>
            <w:r w:rsidRPr="00472410">
              <w:rPr>
                <w:rFonts w:ascii="Comic Sans MS" w:eastAsia="Comic Sans MS" w:hAnsi="Comic Sans MS" w:cs="Comic Sans MS"/>
                <w:color w:val="auto"/>
                <w:sz w:val="20"/>
                <w:szCs w:val="20"/>
              </w:rPr>
              <w:t xml:space="preserve"> – deal all the cards to the players, they form a stack with the cards facing down.</w:t>
            </w:r>
          </w:p>
          <w:p w14:paraId="36C0C070" w14:textId="77777777" w:rsidR="00542F59" w:rsidRPr="00472410" w:rsidRDefault="00472410">
            <w:pPr>
              <w:pStyle w:val="Heading3"/>
              <w:keepNext w:val="0"/>
              <w:keepLines w:val="0"/>
              <w:widowControl w:val="0"/>
              <w:shd w:val="clear" w:color="auto" w:fill="FFFFFF"/>
              <w:spacing w:before="240" w:after="0"/>
              <w:rPr>
                <w:rFonts w:ascii="Comic Sans MS" w:eastAsia="Comic Sans MS" w:hAnsi="Comic Sans MS" w:cs="Comic Sans MS"/>
                <w:color w:val="auto"/>
                <w:sz w:val="20"/>
                <w:szCs w:val="20"/>
              </w:rPr>
            </w:pPr>
            <w:r w:rsidRPr="00472410">
              <w:rPr>
                <w:rFonts w:ascii="Comic Sans MS" w:eastAsia="Comic Sans MS" w:hAnsi="Comic Sans MS" w:cs="Comic Sans MS"/>
                <w:b/>
                <w:color w:val="auto"/>
                <w:sz w:val="20"/>
                <w:szCs w:val="20"/>
              </w:rPr>
              <w:t>How to play</w:t>
            </w:r>
            <w:r w:rsidRPr="00472410">
              <w:rPr>
                <w:rFonts w:ascii="Comic Sans MS" w:eastAsia="Comic Sans MS" w:hAnsi="Comic Sans MS" w:cs="Comic Sans MS"/>
                <w:color w:val="auto"/>
                <w:sz w:val="20"/>
                <w:szCs w:val="20"/>
              </w:rPr>
              <w:t xml:space="preserve"> - On a “ready, set, go!” count, each player turns over two cards (with 2 or 3 players) or one card (4 or more players). The first player who identifies a division fact with the cards on the table can take all the cards and put them under their stack of ca</w:t>
            </w:r>
            <w:r w:rsidRPr="00472410">
              <w:rPr>
                <w:rFonts w:ascii="Comic Sans MS" w:eastAsia="Comic Sans MS" w:hAnsi="Comic Sans MS" w:cs="Comic Sans MS"/>
                <w:color w:val="auto"/>
                <w:sz w:val="20"/>
                <w:szCs w:val="20"/>
              </w:rPr>
              <w:t>rds. A division fact is a set of three cards that form a division equation. For instance, a player sees a 10, 5 and a 2 and says: “10 divided by 5 equals 2!”. If no player identifies a division, all players turn over new cards.</w:t>
            </w:r>
          </w:p>
          <w:p w14:paraId="1BA35A83" w14:textId="77777777" w:rsidR="00542F59" w:rsidRDefault="00472410">
            <w:pPr>
              <w:pStyle w:val="Heading3"/>
              <w:keepNext w:val="0"/>
              <w:keepLines w:val="0"/>
              <w:widowControl w:val="0"/>
              <w:shd w:val="clear" w:color="auto" w:fill="FFFFFF"/>
              <w:spacing w:before="240" w:after="0"/>
              <w:rPr>
                <w:rFonts w:ascii="Comic Sans MS" w:eastAsia="Comic Sans MS" w:hAnsi="Comic Sans MS" w:cs="Comic Sans MS"/>
                <w:sz w:val="20"/>
                <w:szCs w:val="20"/>
              </w:rPr>
            </w:pPr>
            <w:bookmarkStart w:id="0" w:name="_veatxvf7yxnj" w:colFirst="0" w:colLast="0"/>
            <w:bookmarkEnd w:id="0"/>
            <w:r w:rsidRPr="00472410">
              <w:rPr>
                <w:rFonts w:ascii="Comic Sans MS" w:eastAsia="Comic Sans MS" w:hAnsi="Comic Sans MS" w:cs="Comic Sans MS"/>
                <w:b/>
                <w:color w:val="auto"/>
                <w:sz w:val="20"/>
                <w:szCs w:val="20"/>
              </w:rPr>
              <w:t>End of game</w:t>
            </w:r>
            <w:r w:rsidRPr="00472410">
              <w:rPr>
                <w:rFonts w:ascii="Comic Sans MS" w:eastAsia="Comic Sans MS" w:hAnsi="Comic Sans MS" w:cs="Comic Sans MS"/>
                <w:color w:val="auto"/>
                <w:sz w:val="20"/>
                <w:szCs w:val="20"/>
              </w:rPr>
              <w:t xml:space="preserve"> - The game is fi</w:t>
            </w:r>
            <w:r w:rsidRPr="00472410">
              <w:rPr>
                <w:rFonts w:ascii="Comic Sans MS" w:eastAsia="Comic Sans MS" w:hAnsi="Comic Sans MS" w:cs="Comic Sans MS"/>
                <w:color w:val="auto"/>
                <w:sz w:val="20"/>
                <w:szCs w:val="20"/>
              </w:rPr>
              <w:t>nished once one of the players does not have any cards left. The player with the largest number of cards wins; this can take quite a long time with two players, so in this case, you might prefer not to enable players to reuse already won cards.</w:t>
            </w:r>
          </w:p>
        </w:tc>
      </w:tr>
    </w:tbl>
    <w:p w14:paraId="37255192" w14:textId="77777777" w:rsidR="00542F59" w:rsidRDefault="00542F59">
      <w:pPr>
        <w:rPr>
          <w:rFonts w:ascii="Comic Sans MS" w:eastAsia="Comic Sans MS" w:hAnsi="Comic Sans MS" w:cs="Comic Sans MS"/>
          <w:sz w:val="20"/>
          <w:szCs w:val="20"/>
        </w:rPr>
      </w:pPr>
    </w:p>
    <w:p w14:paraId="2DB71A8B" w14:textId="77777777" w:rsidR="00542F59" w:rsidRDefault="00542F59">
      <w:pPr>
        <w:rPr>
          <w:sz w:val="20"/>
          <w:szCs w:val="20"/>
        </w:rPr>
      </w:pPr>
    </w:p>
    <w:p w14:paraId="64820B6E" w14:textId="77777777" w:rsidR="00542F59" w:rsidRDefault="00542F59">
      <w:pPr>
        <w:rPr>
          <w:sz w:val="20"/>
          <w:szCs w:val="20"/>
        </w:rPr>
      </w:pPr>
    </w:p>
    <w:p w14:paraId="6BFD58FE" w14:textId="77777777" w:rsidR="00542F59" w:rsidRDefault="00472410">
      <w:pPr>
        <w:rPr>
          <w:sz w:val="20"/>
          <w:szCs w:val="20"/>
        </w:rPr>
      </w:pPr>
      <w:r>
        <w:rPr>
          <w:sz w:val="20"/>
          <w:szCs w:val="20"/>
        </w:rPr>
        <w:t>Challen</w:t>
      </w:r>
      <w:r>
        <w:rPr>
          <w:sz w:val="20"/>
          <w:szCs w:val="20"/>
        </w:rPr>
        <w:t>ge for the Week: Please note this is completely optional and if you and your child choose to attempt this please do not go out and buy anything you. Use items around your home or have the students use their imagination and improvise.</w:t>
      </w:r>
    </w:p>
    <w:p w14:paraId="714C06E6" w14:textId="77777777" w:rsidR="00542F59" w:rsidRDefault="00472410">
      <w:pPr>
        <w:rPr>
          <w:sz w:val="20"/>
          <w:szCs w:val="20"/>
        </w:rPr>
      </w:pPr>
      <w:r>
        <w:rPr>
          <w:i/>
          <w:sz w:val="20"/>
          <w:szCs w:val="20"/>
          <w:u w:val="single"/>
        </w:rPr>
        <w:lastRenderedPageBreak/>
        <w:t xml:space="preserve">THE CHALLENGE: </w:t>
      </w:r>
      <w:r>
        <w:rPr>
          <w:sz w:val="20"/>
          <w:szCs w:val="20"/>
        </w:rPr>
        <w:t xml:space="preserve"> A habi</w:t>
      </w:r>
      <w:r>
        <w:rPr>
          <w:sz w:val="20"/>
          <w:szCs w:val="20"/>
        </w:rPr>
        <w:t xml:space="preserve">tat is the natural home or environment of an animal, plant, or other organism. Deserts, oceans, mountains, and forests are some types of habitats. Many are threatened by climate change and human activity. Your challenge is to measure out 1 square meter of </w:t>
      </w:r>
      <w:r>
        <w:rPr>
          <w:sz w:val="20"/>
          <w:szCs w:val="20"/>
        </w:rPr>
        <w:t xml:space="preserve">land of your choice and observe the biodiversity you see in just this small chunk of Earth. The lawn, the garden, in the woods, shaded or sun-kissed. Record your findings in your journal. </w:t>
      </w:r>
    </w:p>
    <w:p w14:paraId="0CB1A4DC" w14:textId="77777777" w:rsidR="00542F59" w:rsidRDefault="00542F59">
      <w:pPr>
        <w:rPr>
          <w:sz w:val="20"/>
          <w:szCs w:val="20"/>
        </w:rPr>
      </w:pPr>
    </w:p>
    <w:p w14:paraId="160E56C7" w14:textId="77777777" w:rsidR="00542F59" w:rsidRDefault="00472410">
      <w:pPr>
        <w:rPr>
          <w:sz w:val="20"/>
          <w:szCs w:val="20"/>
        </w:rPr>
      </w:pPr>
      <w:r>
        <w:rPr>
          <w:b/>
          <w:sz w:val="20"/>
          <w:szCs w:val="20"/>
        </w:rPr>
        <w:t>Language Arts/Social Studies</w:t>
      </w:r>
      <w:r>
        <w:rPr>
          <w:sz w:val="20"/>
          <w:szCs w:val="20"/>
        </w:rPr>
        <w:t>: There are habitats all around us whi</w:t>
      </w:r>
      <w:r>
        <w:rPr>
          <w:sz w:val="20"/>
          <w:szCs w:val="20"/>
        </w:rPr>
        <w:t>ch are part of your physical environment in your local area. Study the photo below and relate it the physical environment in your local area; Miramichi River, Nepisiguit River, Restigouche River, or Kedgwick River.</w:t>
      </w:r>
      <w:r>
        <w:rPr>
          <w:noProof/>
          <w:sz w:val="20"/>
          <w:szCs w:val="20"/>
        </w:rPr>
        <w:drawing>
          <wp:inline distT="114300" distB="114300" distL="114300" distR="114300" wp14:anchorId="12CC8685" wp14:editId="4B514501">
            <wp:extent cx="2551847" cy="2624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551847" cy="2624138"/>
                    </a:xfrm>
                    <a:prstGeom prst="rect">
                      <a:avLst/>
                    </a:prstGeom>
                    <a:ln/>
                  </pic:spPr>
                </pic:pic>
              </a:graphicData>
            </a:graphic>
          </wp:inline>
        </w:drawing>
      </w:r>
    </w:p>
    <w:p w14:paraId="3F23D561" w14:textId="77777777" w:rsidR="00542F59" w:rsidRDefault="00542F59">
      <w:pPr>
        <w:rPr>
          <w:sz w:val="20"/>
          <w:szCs w:val="20"/>
        </w:rPr>
      </w:pPr>
    </w:p>
    <w:p w14:paraId="5CBDAFD8" w14:textId="77777777" w:rsidR="00542F59" w:rsidRDefault="00542F59">
      <w:pPr>
        <w:rPr>
          <w:sz w:val="20"/>
          <w:szCs w:val="20"/>
        </w:rPr>
      </w:pPr>
    </w:p>
    <w:p w14:paraId="740FE7DA" w14:textId="77777777" w:rsidR="00542F59" w:rsidRDefault="00542F59">
      <w:pPr>
        <w:rPr>
          <w:sz w:val="20"/>
          <w:szCs w:val="20"/>
        </w:rPr>
      </w:pPr>
    </w:p>
    <w:p w14:paraId="213E961A" w14:textId="77777777" w:rsidR="00542F59" w:rsidRDefault="00472410">
      <w:pPr>
        <w:rPr>
          <w:sz w:val="20"/>
          <w:szCs w:val="20"/>
        </w:rPr>
      </w:pPr>
      <w:r>
        <w:rPr>
          <w:b/>
          <w:sz w:val="20"/>
          <w:szCs w:val="20"/>
        </w:rPr>
        <w:t>Numeracy:</w:t>
      </w:r>
      <w:r>
        <w:rPr>
          <w:sz w:val="20"/>
          <w:szCs w:val="20"/>
        </w:rPr>
        <w:t xml:space="preserve"> One square meter is the area equal to a square that is 1 meter on each side. Area is the space inside a shape. If you wanted to use rope to make your 1 m² shape, how much rope would you need for the perimeter? Click here to learn more about area perimeter</w:t>
      </w:r>
      <w:r>
        <w:rPr>
          <w:sz w:val="20"/>
          <w:szCs w:val="20"/>
        </w:rPr>
        <w:t xml:space="preserve">. </w:t>
      </w:r>
      <w:hyperlink r:id="rId10">
        <w:r>
          <w:rPr>
            <w:color w:val="1155CC"/>
            <w:sz w:val="20"/>
            <w:szCs w:val="20"/>
            <w:u w:val="single"/>
          </w:rPr>
          <w:t>https://www.youtube.com/watch?v=rSVMrPu0__U</w:t>
        </w:r>
      </w:hyperlink>
    </w:p>
    <w:p w14:paraId="79111951" w14:textId="77777777" w:rsidR="00542F59" w:rsidRDefault="00542F59">
      <w:pPr>
        <w:rPr>
          <w:sz w:val="20"/>
          <w:szCs w:val="20"/>
        </w:rPr>
      </w:pPr>
    </w:p>
    <w:p w14:paraId="20052945" w14:textId="77777777" w:rsidR="00542F59" w:rsidRDefault="00542F59">
      <w:pPr>
        <w:rPr>
          <w:b/>
          <w:sz w:val="20"/>
          <w:szCs w:val="20"/>
        </w:rPr>
      </w:pPr>
    </w:p>
    <w:p w14:paraId="010D04D3" w14:textId="77777777" w:rsidR="00542F59" w:rsidRDefault="00472410">
      <w:pPr>
        <w:rPr>
          <w:sz w:val="20"/>
          <w:szCs w:val="20"/>
        </w:rPr>
      </w:pPr>
      <w:r>
        <w:rPr>
          <w:b/>
          <w:sz w:val="20"/>
          <w:szCs w:val="20"/>
        </w:rPr>
        <w:t>Science:</w:t>
      </w:r>
      <w:r>
        <w:rPr>
          <w:sz w:val="20"/>
          <w:szCs w:val="20"/>
        </w:rPr>
        <w:t xml:space="preserve">: After you have carefully observed your square meter of habitat, draw a table to organize your observations. How many different species </w:t>
      </w:r>
      <w:r>
        <w:rPr>
          <w:sz w:val="20"/>
          <w:szCs w:val="20"/>
        </w:rPr>
        <w:t>of living things did you see? How many of each? What did they look like? (write or draw what you observed) What was their habitat like? Be descriptive and use all your senses safely!</w:t>
      </w:r>
    </w:p>
    <w:p w14:paraId="6B7ED470" w14:textId="77777777" w:rsidR="00542F59" w:rsidRDefault="00542F59">
      <w:pPr>
        <w:rPr>
          <w:sz w:val="20"/>
          <w:szCs w:val="20"/>
        </w:rPr>
      </w:pPr>
    </w:p>
    <w:p w14:paraId="7BA8B8F5" w14:textId="77777777" w:rsidR="00542F59" w:rsidRDefault="00472410">
      <w:r>
        <w:rPr>
          <w:b/>
          <w:sz w:val="20"/>
          <w:szCs w:val="20"/>
        </w:rPr>
        <w:t>The Arts:</w:t>
      </w:r>
      <w:r>
        <w:rPr>
          <w:sz w:val="20"/>
          <w:szCs w:val="20"/>
        </w:rPr>
        <w:t xml:space="preserve"> Edible Art! Put on your chef’s hat and try creating a snack th</w:t>
      </w:r>
      <w:r>
        <w:rPr>
          <w:sz w:val="20"/>
          <w:szCs w:val="20"/>
        </w:rPr>
        <w:t xml:space="preserve">at is ALMOST too beautiful to eat! Bonus points if it’s all healthy! Check out Canada’s food guide here for more information on healthy foods. </w:t>
      </w:r>
      <w:hyperlink r:id="rId11">
        <w:r>
          <w:rPr>
            <w:color w:val="1155CC"/>
            <w:sz w:val="20"/>
            <w:szCs w:val="20"/>
            <w:u w:val="single"/>
          </w:rPr>
          <w:t>https://food-guide.canada.ca/en/</w:t>
        </w:r>
      </w:hyperlink>
    </w:p>
    <w:sectPr w:rsidR="00542F5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59"/>
    <w:rsid w:val="00472410"/>
    <w:rsid w:val="0054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8200"/>
  <w15:docId w15:val="{04B728A2-8E91-4E6E-9286-327A0529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LSmjkSkaR7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LSmjkSkaR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sZao2fUhSw" TargetMode="External"/><Relationship Id="rId11" Type="http://schemas.openxmlformats.org/officeDocument/2006/relationships/hyperlink" Target="https://food-guide.canada.ca/en/" TargetMode="External"/><Relationship Id="rId5" Type="http://schemas.openxmlformats.org/officeDocument/2006/relationships/hyperlink" Target="https://www.youtube.com/watch?v=3Xo9C8BxgWE&amp;feature=emb_rel_pause" TargetMode="External"/><Relationship Id="rId10" Type="http://schemas.openxmlformats.org/officeDocument/2006/relationships/hyperlink" Target="https://www.youtube.com/watch?v=rSVMrPu0__U" TargetMode="External"/><Relationship Id="rId4" Type="http://schemas.openxmlformats.org/officeDocument/2006/relationships/hyperlink" Target="https://www.youtube.com/watch?v=3Xo9C8BxgWE&amp;feature=emb_rel_pause"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Brittany (ASD-N)</dc:creator>
  <cp:lastModifiedBy>Daley, Brittany (ASD-N)</cp:lastModifiedBy>
  <cp:revision>2</cp:revision>
  <dcterms:created xsi:type="dcterms:W3CDTF">2020-05-24T22:28:00Z</dcterms:created>
  <dcterms:modified xsi:type="dcterms:W3CDTF">2020-05-24T22:28:00Z</dcterms:modified>
</cp:coreProperties>
</file>